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C71" w:rsidRDefault="00811C71" w:rsidP="00811C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63D">
        <w:rPr>
          <w:rFonts w:ascii="Times New Roman" w:hAnsi="Times New Roman" w:cs="Times New Roman"/>
          <w:b/>
          <w:sz w:val="24"/>
          <w:szCs w:val="24"/>
        </w:rPr>
        <w:t xml:space="preserve">PAR model  </w:t>
      </w:r>
      <w:proofErr w:type="spellStart"/>
      <w:r w:rsidRPr="0057463D">
        <w:rPr>
          <w:rFonts w:ascii="Times New Roman" w:hAnsi="Times New Roman" w:cs="Times New Roman"/>
          <w:b/>
          <w:sz w:val="24"/>
          <w:szCs w:val="24"/>
        </w:rPr>
        <w:t>Geoffa</w:t>
      </w:r>
      <w:proofErr w:type="spellEnd"/>
      <w:r w:rsidRPr="005746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3D">
        <w:rPr>
          <w:rFonts w:ascii="Times New Roman" w:hAnsi="Times New Roman" w:cs="Times New Roman"/>
          <w:b/>
          <w:sz w:val="24"/>
          <w:szCs w:val="24"/>
        </w:rPr>
        <w:t>Pettya</w:t>
      </w:r>
      <w:proofErr w:type="spellEnd"/>
    </w:p>
    <w:p w:rsidR="00811C71" w:rsidRDefault="00811C71" w:rsidP="00811C7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B4E4B" w:rsidRDefault="00E91C4D" w:rsidP="00E91C4D">
      <w:pPr>
        <w:jc w:val="both"/>
        <w:rPr>
          <w:rFonts w:ascii="Times New Roman" w:hAnsi="Times New Roman" w:cs="Times New Roman"/>
          <w:sz w:val="24"/>
          <w:szCs w:val="24"/>
        </w:rPr>
      </w:pPr>
      <w:r w:rsidRPr="007A447C">
        <w:rPr>
          <w:rFonts w:ascii="Times New Roman" w:hAnsi="Times New Roman" w:cs="Times New Roman"/>
          <w:i/>
          <w:sz w:val="24"/>
          <w:szCs w:val="24"/>
        </w:rPr>
        <w:t xml:space="preserve">PAR model </w:t>
      </w:r>
      <w:r w:rsidRPr="007A447C">
        <w:rPr>
          <w:rFonts w:ascii="Times New Roman" w:hAnsi="Times New Roman" w:cs="Times New Roman"/>
          <w:sz w:val="24"/>
          <w:szCs w:val="24"/>
        </w:rPr>
        <w:t>učenja je</w:t>
      </w:r>
      <w:r w:rsidRPr="007A44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447C">
        <w:rPr>
          <w:rFonts w:ascii="Times New Roman" w:hAnsi="Times New Roman" w:cs="Times New Roman"/>
          <w:sz w:val="24"/>
          <w:szCs w:val="24"/>
        </w:rPr>
        <w:t xml:space="preserve"> metoda aktivnog učenja koju karakteriziraju tri faze – </w:t>
      </w:r>
      <w:r w:rsidRPr="007A447C">
        <w:rPr>
          <w:rFonts w:ascii="Times New Roman" w:hAnsi="Times New Roman" w:cs="Times New Roman"/>
          <w:b/>
          <w:sz w:val="24"/>
          <w:szCs w:val="24"/>
        </w:rPr>
        <w:t>p</w:t>
      </w:r>
      <w:r w:rsidRPr="007A447C">
        <w:rPr>
          <w:rFonts w:ascii="Times New Roman" w:hAnsi="Times New Roman" w:cs="Times New Roman"/>
          <w:sz w:val="24"/>
          <w:szCs w:val="24"/>
        </w:rPr>
        <w:t xml:space="preserve">rezentiraj, </w:t>
      </w:r>
      <w:r w:rsidRPr="007A447C">
        <w:rPr>
          <w:rFonts w:ascii="Times New Roman" w:hAnsi="Times New Roman" w:cs="Times New Roman"/>
          <w:b/>
          <w:sz w:val="24"/>
          <w:szCs w:val="24"/>
        </w:rPr>
        <w:t>a</w:t>
      </w:r>
      <w:r w:rsidRPr="007A447C">
        <w:rPr>
          <w:rFonts w:ascii="Times New Roman" w:hAnsi="Times New Roman" w:cs="Times New Roman"/>
          <w:sz w:val="24"/>
          <w:szCs w:val="24"/>
        </w:rPr>
        <w:t>pliciraj i</w:t>
      </w:r>
      <w:r w:rsidRPr="007A447C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7A447C">
        <w:rPr>
          <w:rFonts w:ascii="Times New Roman" w:hAnsi="Times New Roman" w:cs="Times New Roman"/>
          <w:sz w:val="24"/>
          <w:szCs w:val="24"/>
        </w:rPr>
        <w:t>evidiraj, u kojoj učenici suradničkim učenjem konstruiraju vlastite koncepte i ispravljaju greške u fazi obrade novog nastavnog gradiva</w:t>
      </w:r>
    </w:p>
    <w:p w:rsidR="00E91C4D" w:rsidRDefault="00E91C4D">
      <w:pPr>
        <w:rPr>
          <w:rFonts w:ascii="Times New Roman" w:hAnsi="Times New Roman" w:cs="Times New Roman"/>
          <w:sz w:val="24"/>
          <w:szCs w:val="24"/>
        </w:rPr>
      </w:pPr>
    </w:p>
    <w:p w:rsidR="00811C71" w:rsidRDefault="00E91C4D">
      <w:r w:rsidRPr="00A125F3">
        <w:rPr>
          <w:noProof/>
          <w:sz w:val="24"/>
          <w:lang w:eastAsia="hr-HR"/>
        </w:rPr>
        <w:drawing>
          <wp:inline distT="0" distB="0" distL="0" distR="0" wp14:anchorId="458309BE" wp14:editId="4F19A174">
            <wp:extent cx="5760720" cy="5048250"/>
            <wp:effectExtent l="0" t="0" r="0" b="19050"/>
            <wp:docPr id="2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811C71" w:rsidRDefault="00811C71" w:rsidP="00811C71"/>
    <w:p w:rsidR="00E91C4D" w:rsidRPr="00811C71" w:rsidRDefault="00811C71" w:rsidP="00811C71">
      <w:pPr>
        <w:tabs>
          <w:tab w:val="left" w:pos="7080"/>
        </w:tabs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11C71">
        <w:rPr>
          <w:rFonts w:ascii="Times New Roman" w:hAnsi="Times New Roman" w:cs="Times New Roman"/>
        </w:rPr>
        <w:t xml:space="preserve">Pripremile: A. </w:t>
      </w:r>
      <w:proofErr w:type="spellStart"/>
      <w:r w:rsidRPr="00811C71">
        <w:rPr>
          <w:rFonts w:ascii="Times New Roman" w:hAnsi="Times New Roman" w:cs="Times New Roman"/>
        </w:rPr>
        <w:t>Sweeney</w:t>
      </w:r>
      <w:proofErr w:type="spellEnd"/>
      <w:r w:rsidRPr="00811C71">
        <w:rPr>
          <w:rFonts w:ascii="Times New Roman" w:hAnsi="Times New Roman" w:cs="Times New Roman"/>
        </w:rPr>
        <w:t xml:space="preserve"> i dr.sc. Mirjana Posavec</w:t>
      </w:r>
    </w:p>
    <w:sectPr w:rsidR="00E91C4D" w:rsidRPr="0081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4D"/>
    <w:rsid w:val="007B4E4B"/>
    <w:rsid w:val="00811C71"/>
    <w:rsid w:val="00E9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CD7FF-206C-4B05-9D92-0BC239E2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3F4194-6243-4C5A-9D32-10AEC1BF880B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B14EC02B-38DD-46E1-A632-BE6E92E37138}">
      <dgm:prSet phldrT="[Tekst]" custT="1"/>
      <dgm:spPr/>
      <dgm:t>
        <a:bodyPr/>
        <a:lstStyle/>
        <a:p>
          <a:r>
            <a:rPr lang="hr-HR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PREZENTIRAJ (PRESENT)</a:t>
          </a:r>
        </a:p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učenici upoznaju nove pojmove, procese ili koncepte</a:t>
          </a:r>
        </a:p>
      </dgm:t>
    </dgm:pt>
    <dgm:pt modelId="{98EAD83E-E508-4C5C-B056-0FE5637FA5B3}" type="parTrans" cxnId="{810B13A8-15E5-4922-B238-19EE3AD52312}">
      <dgm:prSet/>
      <dgm:spPr/>
      <dgm:t>
        <a:bodyPr/>
        <a:lstStyle/>
        <a:p>
          <a:endParaRPr lang="hr-HR"/>
        </a:p>
      </dgm:t>
    </dgm:pt>
    <dgm:pt modelId="{762AF921-8784-4DCA-AC0A-8A0D2E4F51E5}" type="sibTrans" cxnId="{810B13A8-15E5-4922-B238-19EE3AD52312}">
      <dgm:prSet/>
      <dgm:spPr/>
      <dgm:t>
        <a:bodyPr/>
        <a:lstStyle/>
        <a:p>
          <a:endParaRPr lang="hr-HR"/>
        </a:p>
      </dgm:t>
    </dgm:pt>
    <dgm:pt modelId="{3FC1464C-C56A-4FBB-B166-251BF493375C}">
      <dgm:prSet phldrT="[Tekst]" custT="1"/>
      <dgm:spPr/>
      <dgm:t>
        <a:bodyPr/>
        <a:lstStyle/>
        <a:p>
          <a:r>
            <a:rPr lang="hr-HR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APLICIRAJ (APPLY)</a:t>
          </a:r>
        </a:p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učenici su izloženi aktivnostima koje od njih zahtijevaju primjenu   rečenog i izloženog u present fazi - učenik tada stvara koncepte ili vlastito znanje kojemu daje smisao</a:t>
          </a:r>
        </a:p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 učeničkom izlaganju rješenja zadataka i pitanja koje su dogovarali u paru, do izražaja dolaze greške u formiranju koncepta, izostavljena ili krivo shvaćena građa</a:t>
          </a:r>
        </a:p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 ovoj fazi učenje postaje „ vidljivo“ učeniku – pred sobom ima produkt svojega rada u kojem uočava što je točno i ispravno usvojio, a što ima pogreške  i ne  razumije </a:t>
          </a:r>
          <a:endParaRPr lang="hr-HR" sz="14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C350D5-447F-48BA-94A4-FE1ED367758C}" type="parTrans" cxnId="{4A9FD705-47E5-4D24-8B32-5AF11151C56C}">
      <dgm:prSet/>
      <dgm:spPr/>
      <dgm:t>
        <a:bodyPr/>
        <a:lstStyle/>
        <a:p>
          <a:endParaRPr lang="hr-HR"/>
        </a:p>
      </dgm:t>
    </dgm:pt>
    <dgm:pt modelId="{A50E6D61-A62A-4C2D-BA68-928A9E912D4D}" type="sibTrans" cxnId="{4A9FD705-47E5-4D24-8B32-5AF11151C56C}">
      <dgm:prSet/>
      <dgm:spPr/>
      <dgm:t>
        <a:bodyPr/>
        <a:lstStyle/>
        <a:p>
          <a:endParaRPr lang="hr-HR"/>
        </a:p>
      </dgm:t>
    </dgm:pt>
    <dgm:pt modelId="{AC5D27B4-2FA9-418E-894B-DB934FE99699}">
      <dgm:prSet phldrT="[Tekst]" phldr="1"/>
      <dgm:spPr/>
      <dgm:t>
        <a:bodyPr/>
        <a:lstStyle/>
        <a:p>
          <a:endParaRPr lang="hr-HR" sz="500"/>
        </a:p>
      </dgm:t>
    </dgm:pt>
    <dgm:pt modelId="{5843BFD6-E39A-4F5B-8933-54F4B8B91BDE}" type="parTrans" cxnId="{5A4C6897-5BB0-492A-97B2-FE5A07282A7A}">
      <dgm:prSet/>
      <dgm:spPr/>
      <dgm:t>
        <a:bodyPr/>
        <a:lstStyle/>
        <a:p>
          <a:endParaRPr lang="hr-HR"/>
        </a:p>
      </dgm:t>
    </dgm:pt>
    <dgm:pt modelId="{521FB3FD-05BD-43F4-B66C-1C84A8BF28E9}" type="sibTrans" cxnId="{5A4C6897-5BB0-492A-97B2-FE5A07282A7A}">
      <dgm:prSet/>
      <dgm:spPr/>
      <dgm:t>
        <a:bodyPr/>
        <a:lstStyle/>
        <a:p>
          <a:endParaRPr lang="hr-HR"/>
        </a:p>
      </dgm:t>
    </dgm:pt>
    <dgm:pt modelId="{1A9D0426-FE4F-48F8-8FAD-CEF2E456813F}">
      <dgm:prSet phldrT="[Tekst]" custT="1"/>
      <dgm:spPr/>
      <dgm:t>
        <a:bodyPr/>
        <a:lstStyle/>
        <a:p>
          <a:r>
            <a:rPr lang="hr-HR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REVIDIRAJ  (REVIEW)</a:t>
          </a:r>
        </a:p>
      </dgm:t>
    </dgm:pt>
    <dgm:pt modelId="{9717ADBB-CCFB-4E43-939B-E73ECD856A1A}" type="parTrans" cxnId="{8CCEE7AF-3FF9-4E87-86B9-A4F47A3E0071}">
      <dgm:prSet/>
      <dgm:spPr/>
      <dgm:t>
        <a:bodyPr/>
        <a:lstStyle/>
        <a:p>
          <a:endParaRPr lang="hr-HR"/>
        </a:p>
      </dgm:t>
    </dgm:pt>
    <dgm:pt modelId="{EF814980-1C77-4398-BD97-EE729DF3EA33}" type="sibTrans" cxnId="{8CCEE7AF-3FF9-4E87-86B9-A4F47A3E0071}">
      <dgm:prSet/>
      <dgm:spPr/>
      <dgm:t>
        <a:bodyPr/>
        <a:lstStyle/>
        <a:p>
          <a:endParaRPr lang="hr-HR"/>
        </a:p>
      </dgm:t>
    </dgm:pt>
    <dgm:pt modelId="{11AFE7EA-7EFB-46AF-B772-A7A9BA96FEB9}">
      <dgm:prSet phldrT="[Tekst]" custT="1"/>
      <dgm:spPr/>
      <dgm:t>
        <a:bodyPr/>
        <a:lstStyle/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ključni pojmovi i koncepti  se potvrđuju i naglašavaju,  čvrsto se povezuje prijašnje s novim znanjem</a:t>
          </a:r>
        </a:p>
      </dgm:t>
    </dgm:pt>
    <dgm:pt modelId="{45FB1FC8-69E8-483B-8FA7-807B8693656B}" type="parTrans" cxnId="{9672E66A-616B-4FA9-8F47-9E8FECEA3C9A}">
      <dgm:prSet/>
      <dgm:spPr/>
      <dgm:t>
        <a:bodyPr/>
        <a:lstStyle/>
        <a:p>
          <a:endParaRPr lang="hr-HR"/>
        </a:p>
      </dgm:t>
    </dgm:pt>
    <dgm:pt modelId="{B2778EA3-F614-4F84-B014-C4F9D9034584}" type="sibTrans" cxnId="{9672E66A-616B-4FA9-8F47-9E8FECEA3C9A}">
      <dgm:prSet/>
      <dgm:spPr/>
      <dgm:t>
        <a:bodyPr/>
        <a:lstStyle/>
        <a:p>
          <a:endParaRPr lang="hr-HR"/>
        </a:p>
      </dgm:t>
    </dgm:pt>
    <dgm:pt modelId="{E3F01DDD-226B-45F0-8C98-DD8CF08B96CC}">
      <dgm:prSet custT="1"/>
      <dgm:spPr/>
      <dgm:t>
        <a:bodyPr/>
        <a:lstStyle/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oni su predstavljeni  usmenim izlaganjem, problemskim pitanjem i  razgovorom, čitanjem i radom na tekstu, gledanjem videa</a:t>
          </a:r>
        </a:p>
      </dgm:t>
    </dgm:pt>
    <dgm:pt modelId="{9E9AAD51-36F0-498B-AAF7-B9CD87110BF4}" type="parTrans" cxnId="{FA96412D-8AC0-4168-8B86-5111651A4D52}">
      <dgm:prSet/>
      <dgm:spPr/>
      <dgm:t>
        <a:bodyPr/>
        <a:lstStyle/>
        <a:p>
          <a:endParaRPr lang="hr-HR"/>
        </a:p>
      </dgm:t>
    </dgm:pt>
    <dgm:pt modelId="{0C50FFBA-1B0F-4108-AB98-DEE5D4AC46DC}" type="sibTrans" cxnId="{FA96412D-8AC0-4168-8B86-5111651A4D52}">
      <dgm:prSet/>
      <dgm:spPr/>
      <dgm:t>
        <a:bodyPr/>
        <a:lstStyle/>
        <a:p>
          <a:endParaRPr lang="hr-HR"/>
        </a:p>
      </dgm:t>
    </dgm:pt>
    <dgm:pt modelId="{A9CAEAE6-2C75-4D17-8369-E65E7B987DB4}">
      <dgm:prSet custT="1"/>
      <dgm:spPr/>
      <dgm:t>
        <a:bodyPr/>
        <a:lstStyle/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bez obzira na metodu, u  ovoj fazi se dohvaća i prijašnje znanje ili iskustvo kao temelj za dalju nadogradnju</a:t>
          </a:r>
        </a:p>
      </dgm:t>
    </dgm:pt>
    <dgm:pt modelId="{77F9B82C-15CE-444F-B766-CBF38B5339BA}" type="parTrans" cxnId="{42C4DFAB-5EF6-40AC-9486-02539F145B01}">
      <dgm:prSet/>
      <dgm:spPr/>
      <dgm:t>
        <a:bodyPr/>
        <a:lstStyle/>
        <a:p>
          <a:endParaRPr lang="hr-HR"/>
        </a:p>
      </dgm:t>
    </dgm:pt>
    <dgm:pt modelId="{2132AEF1-F2D7-4B1F-B9B4-6FE532C8DB90}" type="sibTrans" cxnId="{42C4DFAB-5EF6-40AC-9486-02539F145B01}">
      <dgm:prSet/>
      <dgm:spPr/>
      <dgm:t>
        <a:bodyPr/>
        <a:lstStyle/>
        <a:p>
          <a:endParaRPr lang="hr-HR"/>
        </a:p>
      </dgm:t>
    </dgm:pt>
    <dgm:pt modelId="{048E7463-3C03-4F5D-B352-ACD42FDF75C1}">
      <dgm:prSet phldrT="[Tekst]" custT="1"/>
      <dgm:spPr/>
      <dgm:t>
        <a:bodyPr/>
        <a:lstStyle/>
        <a:p>
          <a:r>
            <a:rPr lang="hr-HR" sz="11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učitelju su vidljive krivo uspostavljene veze unutar i između pojmova, vidljivo je nerazumijevanje ili razumijevanje procesa što daje mogućnost ispravljanja još na satu</a:t>
          </a:r>
        </a:p>
      </dgm:t>
    </dgm:pt>
    <dgm:pt modelId="{270ADA3D-ECA2-4B3B-BF22-945AC53E0E6A}" type="parTrans" cxnId="{C3CBDAEF-A7C6-4701-AAA4-32F8B294B208}">
      <dgm:prSet/>
      <dgm:spPr/>
      <dgm:t>
        <a:bodyPr/>
        <a:lstStyle/>
        <a:p>
          <a:endParaRPr lang="hr-HR"/>
        </a:p>
      </dgm:t>
    </dgm:pt>
    <dgm:pt modelId="{FABEB0FE-94AB-473E-B215-3980A4D0DCDE}" type="sibTrans" cxnId="{C3CBDAEF-A7C6-4701-AAA4-32F8B294B208}">
      <dgm:prSet/>
      <dgm:spPr/>
      <dgm:t>
        <a:bodyPr/>
        <a:lstStyle/>
        <a:p>
          <a:endParaRPr lang="hr-HR"/>
        </a:p>
      </dgm:t>
    </dgm:pt>
    <dgm:pt modelId="{3C07F405-7378-473E-B322-2BFB6E61714F}" type="pres">
      <dgm:prSet presAssocID="{2D3F4194-6243-4C5A-9D32-10AEC1BF880B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hr-HR"/>
        </a:p>
      </dgm:t>
    </dgm:pt>
    <dgm:pt modelId="{2D4244B2-59B4-4953-B282-23E5D65E26EB}" type="pres">
      <dgm:prSet presAssocID="{2D3F4194-6243-4C5A-9D32-10AEC1BF880B}" presName="Name1" presStyleCnt="0"/>
      <dgm:spPr/>
    </dgm:pt>
    <dgm:pt modelId="{236B2147-1D48-4DFA-970F-86344D0F9610}" type="pres">
      <dgm:prSet presAssocID="{2D3F4194-6243-4C5A-9D32-10AEC1BF880B}" presName="cycle" presStyleCnt="0"/>
      <dgm:spPr/>
    </dgm:pt>
    <dgm:pt modelId="{D1354EC9-EB24-46B8-96A0-F9A00DA15E63}" type="pres">
      <dgm:prSet presAssocID="{2D3F4194-6243-4C5A-9D32-10AEC1BF880B}" presName="srcNode" presStyleLbl="node1" presStyleIdx="0" presStyleCnt="3"/>
      <dgm:spPr/>
    </dgm:pt>
    <dgm:pt modelId="{41C71EF8-18B6-4141-ACFF-C9204DC51EDE}" type="pres">
      <dgm:prSet presAssocID="{2D3F4194-6243-4C5A-9D32-10AEC1BF880B}" presName="conn" presStyleLbl="parChTrans1D2" presStyleIdx="0" presStyleCnt="1"/>
      <dgm:spPr/>
      <dgm:t>
        <a:bodyPr/>
        <a:lstStyle/>
        <a:p>
          <a:endParaRPr lang="hr-HR"/>
        </a:p>
      </dgm:t>
    </dgm:pt>
    <dgm:pt modelId="{FF3EB818-7D07-4F88-9ED3-F3AF3EF1C233}" type="pres">
      <dgm:prSet presAssocID="{2D3F4194-6243-4C5A-9D32-10AEC1BF880B}" presName="extraNode" presStyleLbl="node1" presStyleIdx="0" presStyleCnt="3"/>
      <dgm:spPr/>
    </dgm:pt>
    <dgm:pt modelId="{6F3A3C0B-5840-4838-A644-B798B5C77D4E}" type="pres">
      <dgm:prSet presAssocID="{2D3F4194-6243-4C5A-9D32-10AEC1BF880B}" presName="dstNode" presStyleLbl="node1" presStyleIdx="0" presStyleCnt="3"/>
      <dgm:spPr/>
    </dgm:pt>
    <dgm:pt modelId="{CE8DDB4F-B923-42B9-80A4-EBCB7B959A9C}" type="pres">
      <dgm:prSet presAssocID="{B14EC02B-38DD-46E1-A632-BE6E92E37138}" presName="text_1" presStyleLbl="node1" presStyleIdx="0" presStyleCnt="3" custScaleX="95659" custScaleY="150650" custLinFactNeighborX="1473" custLinFactNeighborY="-1206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A0AEEB7A-F18B-446B-8B6B-469A971EDEC8}" type="pres">
      <dgm:prSet presAssocID="{B14EC02B-38DD-46E1-A632-BE6E92E37138}" presName="accent_1" presStyleCnt="0"/>
      <dgm:spPr/>
    </dgm:pt>
    <dgm:pt modelId="{DA60D349-9391-4C85-AF4E-0C99AFB71597}" type="pres">
      <dgm:prSet presAssocID="{B14EC02B-38DD-46E1-A632-BE6E92E37138}" presName="accentRepeatNode" presStyleLbl="solidFgAcc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p" title="P"/>
        </a:ext>
      </dgm:extLst>
    </dgm:pt>
    <dgm:pt modelId="{35A30D78-9065-4D8D-9EF7-F2D4C263CA62}" type="pres">
      <dgm:prSet presAssocID="{3FC1464C-C56A-4FBB-B166-251BF493375C}" presName="text_2" presStyleLbl="node1" presStyleIdx="1" presStyleCnt="3" custScaleX="102305" custScaleY="180891" custLinFactNeighborX="-1307" custLinFactNeighborY="-185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092EF94-D095-4C72-92FB-9A3FD989A259}" type="pres">
      <dgm:prSet presAssocID="{3FC1464C-C56A-4FBB-B166-251BF493375C}" presName="accent_2" presStyleCnt="0"/>
      <dgm:spPr/>
    </dgm:pt>
    <dgm:pt modelId="{18C41B34-69B5-47B6-B460-140479E8C519}" type="pres">
      <dgm:prSet presAssocID="{3FC1464C-C56A-4FBB-B166-251BF493375C}" presName="accentRepeatNode" presStyleLbl="solidFgAcc1" presStyleIdx="1" presStyleCnt="3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2313FF77-890C-4AFB-9A15-5F659F8C8539}" type="pres">
      <dgm:prSet presAssocID="{1A9D0426-FE4F-48F8-8FAD-CEF2E456813F}" presName="text_3" presStyleLbl="node1" presStyleIdx="2" presStyleCnt="3" custScaleX="101633" custScaleY="158071" custLinFactNeighborX="-1126" custLinFactNeighborY="3710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9E356FD7-C9F9-4A43-8CE1-2EAF760E1D2B}" type="pres">
      <dgm:prSet presAssocID="{1A9D0426-FE4F-48F8-8FAD-CEF2E456813F}" presName="accent_3" presStyleCnt="0"/>
      <dgm:spPr/>
    </dgm:pt>
    <dgm:pt modelId="{00BC80D2-CA88-4D0A-A824-D1086BDBF58B}" type="pres">
      <dgm:prSet presAssocID="{1A9D0426-FE4F-48F8-8FAD-CEF2E456813F}" presName="accentRepeatNode" presStyleLbl="solidFgAcc1" presStyleIdx="2" presStyleCnt="3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</dgm:ptLst>
  <dgm:cxnLst>
    <dgm:cxn modelId="{5A4C6897-5BB0-492A-97B2-FE5A07282A7A}" srcId="{3FC1464C-C56A-4FBB-B166-251BF493375C}" destId="{AC5D27B4-2FA9-418E-894B-DB934FE99699}" srcOrd="0" destOrd="0" parTransId="{5843BFD6-E39A-4F5B-8933-54F4B8B91BDE}" sibTransId="{521FB3FD-05BD-43F4-B66C-1C84A8BF28E9}"/>
    <dgm:cxn modelId="{C3CBDAEF-A7C6-4701-AAA4-32F8B294B208}" srcId="{1A9D0426-FE4F-48F8-8FAD-CEF2E456813F}" destId="{048E7463-3C03-4F5D-B352-ACD42FDF75C1}" srcOrd="1" destOrd="0" parTransId="{270ADA3D-ECA2-4B3B-BF22-945AC53E0E6A}" sibTransId="{FABEB0FE-94AB-473E-B215-3980A4D0DCDE}"/>
    <dgm:cxn modelId="{5FF313AB-98D1-4453-A431-54CCF4C737FD}" type="presOf" srcId="{E3F01DDD-226B-45F0-8C98-DD8CF08B96CC}" destId="{CE8DDB4F-B923-42B9-80A4-EBCB7B959A9C}" srcOrd="0" destOrd="1" presId="urn:microsoft.com/office/officeart/2008/layout/VerticalCurvedList"/>
    <dgm:cxn modelId="{810B13A8-15E5-4922-B238-19EE3AD52312}" srcId="{2D3F4194-6243-4C5A-9D32-10AEC1BF880B}" destId="{B14EC02B-38DD-46E1-A632-BE6E92E37138}" srcOrd="0" destOrd="0" parTransId="{98EAD83E-E508-4C5C-B056-0FE5637FA5B3}" sibTransId="{762AF921-8784-4DCA-AC0A-8A0D2E4F51E5}"/>
    <dgm:cxn modelId="{2F2C266A-688C-4F65-84BC-9C2AC3A0DD7A}" type="presOf" srcId="{11AFE7EA-7EFB-46AF-B772-A7A9BA96FEB9}" destId="{2313FF77-890C-4AFB-9A15-5F659F8C8539}" srcOrd="0" destOrd="1" presId="urn:microsoft.com/office/officeart/2008/layout/VerticalCurvedList"/>
    <dgm:cxn modelId="{47B759E7-F5A4-4E0C-9C4A-66CF0F8B1765}" type="presOf" srcId="{3FC1464C-C56A-4FBB-B166-251BF493375C}" destId="{35A30D78-9065-4D8D-9EF7-F2D4C263CA62}" srcOrd="0" destOrd="0" presId="urn:microsoft.com/office/officeart/2008/layout/VerticalCurvedList"/>
    <dgm:cxn modelId="{F7E80548-9038-4DE1-84DE-95EE661D79AC}" type="presOf" srcId="{0C50FFBA-1B0F-4108-AB98-DEE5D4AC46DC}" destId="{41C71EF8-18B6-4141-ACFF-C9204DC51EDE}" srcOrd="0" destOrd="0" presId="urn:microsoft.com/office/officeart/2008/layout/VerticalCurvedList"/>
    <dgm:cxn modelId="{0D8193E6-D8B0-402C-8477-A7E8BC43AE8A}" type="presOf" srcId="{B14EC02B-38DD-46E1-A632-BE6E92E37138}" destId="{CE8DDB4F-B923-42B9-80A4-EBCB7B959A9C}" srcOrd="0" destOrd="0" presId="urn:microsoft.com/office/officeart/2008/layout/VerticalCurvedList"/>
    <dgm:cxn modelId="{24DAD91B-A289-4348-894A-27BB45886075}" type="presOf" srcId="{048E7463-3C03-4F5D-B352-ACD42FDF75C1}" destId="{2313FF77-890C-4AFB-9A15-5F659F8C8539}" srcOrd="0" destOrd="2" presId="urn:microsoft.com/office/officeart/2008/layout/VerticalCurvedList"/>
    <dgm:cxn modelId="{4A9FD705-47E5-4D24-8B32-5AF11151C56C}" srcId="{2D3F4194-6243-4C5A-9D32-10AEC1BF880B}" destId="{3FC1464C-C56A-4FBB-B166-251BF493375C}" srcOrd="1" destOrd="0" parTransId="{ECC350D5-447F-48BA-94A4-FE1ED367758C}" sibTransId="{A50E6D61-A62A-4C2D-BA68-928A9E912D4D}"/>
    <dgm:cxn modelId="{AC280FDE-A0DF-4EBB-AEAC-6760DA1B9156}" type="presOf" srcId="{1A9D0426-FE4F-48F8-8FAD-CEF2E456813F}" destId="{2313FF77-890C-4AFB-9A15-5F659F8C8539}" srcOrd="0" destOrd="0" presId="urn:microsoft.com/office/officeart/2008/layout/VerticalCurvedList"/>
    <dgm:cxn modelId="{8CCEE7AF-3FF9-4E87-86B9-A4F47A3E0071}" srcId="{2D3F4194-6243-4C5A-9D32-10AEC1BF880B}" destId="{1A9D0426-FE4F-48F8-8FAD-CEF2E456813F}" srcOrd="2" destOrd="0" parTransId="{9717ADBB-CCFB-4E43-939B-E73ECD856A1A}" sibTransId="{EF814980-1C77-4398-BD97-EE729DF3EA33}"/>
    <dgm:cxn modelId="{03F05A50-EE09-419C-B25E-56BDA5F87368}" type="presOf" srcId="{2D3F4194-6243-4C5A-9D32-10AEC1BF880B}" destId="{3C07F405-7378-473E-B322-2BFB6E61714F}" srcOrd="0" destOrd="0" presId="urn:microsoft.com/office/officeart/2008/layout/VerticalCurvedList"/>
    <dgm:cxn modelId="{0C5A0DD3-A2D2-464C-8A80-260497FE0515}" type="presOf" srcId="{A9CAEAE6-2C75-4D17-8369-E65E7B987DB4}" destId="{CE8DDB4F-B923-42B9-80A4-EBCB7B959A9C}" srcOrd="0" destOrd="2" presId="urn:microsoft.com/office/officeart/2008/layout/VerticalCurvedList"/>
    <dgm:cxn modelId="{FA96412D-8AC0-4168-8B86-5111651A4D52}" srcId="{B14EC02B-38DD-46E1-A632-BE6E92E37138}" destId="{E3F01DDD-226B-45F0-8C98-DD8CF08B96CC}" srcOrd="0" destOrd="0" parTransId="{9E9AAD51-36F0-498B-AAF7-B9CD87110BF4}" sibTransId="{0C50FFBA-1B0F-4108-AB98-DEE5D4AC46DC}"/>
    <dgm:cxn modelId="{9672E66A-616B-4FA9-8F47-9E8FECEA3C9A}" srcId="{1A9D0426-FE4F-48F8-8FAD-CEF2E456813F}" destId="{11AFE7EA-7EFB-46AF-B772-A7A9BA96FEB9}" srcOrd="0" destOrd="0" parTransId="{45FB1FC8-69E8-483B-8FA7-807B8693656B}" sibTransId="{B2778EA3-F614-4F84-B014-C4F9D9034584}"/>
    <dgm:cxn modelId="{FB664783-2B46-4114-B5F6-F4C746FD4A34}" type="presOf" srcId="{AC5D27B4-2FA9-418E-894B-DB934FE99699}" destId="{35A30D78-9065-4D8D-9EF7-F2D4C263CA62}" srcOrd="0" destOrd="1" presId="urn:microsoft.com/office/officeart/2008/layout/VerticalCurvedList"/>
    <dgm:cxn modelId="{42C4DFAB-5EF6-40AC-9486-02539F145B01}" srcId="{B14EC02B-38DD-46E1-A632-BE6E92E37138}" destId="{A9CAEAE6-2C75-4D17-8369-E65E7B987DB4}" srcOrd="1" destOrd="0" parTransId="{77F9B82C-15CE-444F-B766-CBF38B5339BA}" sibTransId="{2132AEF1-F2D7-4B1F-B9B4-6FE532C8DB90}"/>
    <dgm:cxn modelId="{E1C81D27-E282-454F-A790-9A3DDCB9B27F}" type="presParOf" srcId="{3C07F405-7378-473E-B322-2BFB6E61714F}" destId="{2D4244B2-59B4-4953-B282-23E5D65E26EB}" srcOrd="0" destOrd="0" presId="urn:microsoft.com/office/officeart/2008/layout/VerticalCurvedList"/>
    <dgm:cxn modelId="{957ACF4E-CE1A-4430-9B62-B46D788D5017}" type="presParOf" srcId="{2D4244B2-59B4-4953-B282-23E5D65E26EB}" destId="{236B2147-1D48-4DFA-970F-86344D0F9610}" srcOrd="0" destOrd="0" presId="urn:microsoft.com/office/officeart/2008/layout/VerticalCurvedList"/>
    <dgm:cxn modelId="{F93C5385-933C-4FBD-A868-F392344F8778}" type="presParOf" srcId="{236B2147-1D48-4DFA-970F-86344D0F9610}" destId="{D1354EC9-EB24-46B8-96A0-F9A00DA15E63}" srcOrd="0" destOrd="0" presId="urn:microsoft.com/office/officeart/2008/layout/VerticalCurvedList"/>
    <dgm:cxn modelId="{795D35D1-4043-4420-B456-B224E278255B}" type="presParOf" srcId="{236B2147-1D48-4DFA-970F-86344D0F9610}" destId="{41C71EF8-18B6-4141-ACFF-C9204DC51EDE}" srcOrd="1" destOrd="0" presId="urn:microsoft.com/office/officeart/2008/layout/VerticalCurvedList"/>
    <dgm:cxn modelId="{013A741D-D2AE-4C4D-8E3B-7EFDADFCF0F4}" type="presParOf" srcId="{236B2147-1D48-4DFA-970F-86344D0F9610}" destId="{FF3EB818-7D07-4F88-9ED3-F3AF3EF1C233}" srcOrd="2" destOrd="0" presId="urn:microsoft.com/office/officeart/2008/layout/VerticalCurvedList"/>
    <dgm:cxn modelId="{806C0689-3C76-43DA-9D49-302D2D70E793}" type="presParOf" srcId="{236B2147-1D48-4DFA-970F-86344D0F9610}" destId="{6F3A3C0B-5840-4838-A644-B798B5C77D4E}" srcOrd="3" destOrd="0" presId="urn:microsoft.com/office/officeart/2008/layout/VerticalCurvedList"/>
    <dgm:cxn modelId="{BEDB1532-4F5C-442B-86F4-037D5BD73AC8}" type="presParOf" srcId="{2D4244B2-59B4-4953-B282-23E5D65E26EB}" destId="{CE8DDB4F-B923-42B9-80A4-EBCB7B959A9C}" srcOrd="1" destOrd="0" presId="urn:microsoft.com/office/officeart/2008/layout/VerticalCurvedList"/>
    <dgm:cxn modelId="{40C79959-400A-4566-86DE-4A6106F68EC3}" type="presParOf" srcId="{2D4244B2-59B4-4953-B282-23E5D65E26EB}" destId="{A0AEEB7A-F18B-446B-8B6B-469A971EDEC8}" srcOrd="2" destOrd="0" presId="urn:microsoft.com/office/officeart/2008/layout/VerticalCurvedList"/>
    <dgm:cxn modelId="{DB743CCE-741A-414D-95C1-FE73FDFD153D}" type="presParOf" srcId="{A0AEEB7A-F18B-446B-8B6B-469A971EDEC8}" destId="{DA60D349-9391-4C85-AF4E-0C99AFB71597}" srcOrd="0" destOrd="0" presId="urn:microsoft.com/office/officeart/2008/layout/VerticalCurvedList"/>
    <dgm:cxn modelId="{3A8013E6-A5DE-4C43-8659-6FF9EF0AA7CE}" type="presParOf" srcId="{2D4244B2-59B4-4953-B282-23E5D65E26EB}" destId="{35A30D78-9065-4D8D-9EF7-F2D4C263CA62}" srcOrd="3" destOrd="0" presId="urn:microsoft.com/office/officeart/2008/layout/VerticalCurvedList"/>
    <dgm:cxn modelId="{D47C1559-E33C-4C82-9A27-A52DE4945EB3}" type="presParOf" srcId="{2D4244B2-59B4-4953-B282-23E5D65E26EB}" destId="{3092EF94-D095-4C72-92FB-9A3FD989A259}" srcOrd="4" destOrd="0" presId="urn:microsoft.com/office/officeart/2008/layout/VerticalCurvedList"/>
    <dgm:cxn modelId="{AE894AE5-11EE-494A-AB49-CB4AD78DB316}" type="presParOf" srcId="{3092EF94-D095-4C72-92FB-9A3FD989A259}" destId="{18C41B34-69B5-47B6-B460-140479E8C519}" srcOrd="0" destOrd="0" presId="urn:microsoft.com/office/officeart/2008/layout/VerticalCurvedList"/>
    <dgm:cxn modelId="{8E1FA65E-FA56-4535-BD23-905CB4D88423}" type="presParOf" srcId="{2D4244B2-59B4-4953-B282-23E5D65E26EB}" destId="{2313FF77-890C-4AFB-9A15-5F659F8C8539}" srcOrd="5" destOrd="0" presId="urn:microsoft.com/office/officeart/2008/layout/VerticalCurvedList"/>
    <dgm:cxn modelId="{2F44BE5C-17A5-4989-B4A1-BA06252206AC}" type="presParOf" srcId="{2D4244B2-59B4-4953-B282-23E5D65E26EB}" destId="{9E356FD7-C9F9-4A43-8CE1-2EAF760E1D2B}" srcOrd="6" destOrd="0" presId="urn:microsoft.com/office/officeart/2008/layout/VerticalCurvedList"/>
    <dgm:cxn modelId="{00A756AE-98DF-4A12-BE6B-597975D2AD86}" type="presParOf" srcId="{9E356FD7-C9F9-4A43-8CE1-2EAF760E1D2B}" destId="{00BC80D2-CA88-4D0A-A824-D1086BDBF58B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C71EF8-18B6-4141-ACFF-C9204DC51EDE}">
      <dsp:nvSpPr>
        <dsp:cNvPr id="0" name=""/>
        <dsp:cNvSpPr/>
      </dsp:nvSpPr>
      <dsp:spPr>
        <a:xfrm>
          <a:off x="-5733474" y="-873698"/>
          <a:ext cx="6795648" cy="6795648"/>
        </a:xfrm>
        <a:prstGeom prst="blockArc">
          <a:avLst>
            <a:gd name="adj1" fmla="val 18900000"/>
            <a:gd name="adj2" fmla="val 2700000"/>
            <a:gd name="adj3" fmla="val 318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8DDB4F-B923-42B9-80A4-EBCB7B959A9C}">
      <dsp:nvSpPr>
        <dsp:cNvPr id="0" name=""/>
        <dsp:cNvSpPr/>
      </dsp:nvSpPr>
      <dsp:spPr>
        <a:xfrm>
          <a:off x="855878" y="127367"/>
          <a:ext cx="4773725" cy="152103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1410" tIns="35560" rIns="35560" bIns="3556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PREZENTIRAJ (PRESENT)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učenici upoznaju nove pojmove, procese ili koncepte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oni su predstavljeni  usmenim izlaganjem, problemskim pitanjem i  razgovorom, čitanjem i radom na tekstu, gledanjem videa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bez obzira na metodu, u  ovoj fazi se dohvaća i prijašnje znanje ili iskustvo kao temelj za dalju nadogradnju</a:t>
          </a:r>
        </a:p>
      </dsp:txBody>
      <dsp:txXfrm>
        <a:off x="855878" y="127367"/>
        <a:ext cx="4773725" cy="1521037"/>
      </dsp:txXfrm>
    </dsp:sp>
    <dsp:sp modelId="{DA60D349-9391-4C85-AF4E-0C99AFB71597}">
      <dsp:nvSpPr>
        <dsp:cNvPr id="0" name=""/>
        <dsp:cNvSpPr/>
      </dsp:nvSpPr>
      <dsp:spPr>
        <a:xfrm>
          <a:off x="43023" y="378618"/>
          <a:ext cx="1262062" cy="1262062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5A30D78-9065-4D8D-9EF7-F2D4C263CA62}">
      <dsp:nvSpPr>
        <dsp:cNvPr id="0" name=""/>
        <dsp:cNvSpPr/>
      </dsp:nvSpPr>
      <dsp:spPr>
        <a:xfrm>
          <a:off x="927351" y="1592213"/>
          <a:ext cx="4729917" cy="18263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1410" tIns="35560" rIns="35560" bIns="3556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APLICIRAJ (APPLY)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učenici su izloženi aktivnostima koje od njih zahtijevaju primjenu   rečenog i izloženog u present fazi - učenik tada stvara koncepte ili vlastito znanje kojemu daje smisao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 učeničkom izlaganju rješenja zadataka i pitanja koje su dogovarali u paru, do izražaja dolaze greške u formiranju koncepta, izostavljena ili krivo shvaćena građa</a:t>
          </a:r>
        </a:p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 ovoj fazi učenje postaje „ vidljivo“ učeniku – pred sobom ima produkt svojega rada u kojem uočava što je točno i ispravno usvojio, a što ima pogreške  i ne  razumije </a:t>
          </a:r>
          <a:endParaRPr lang="hr-HR" sz="14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2222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hr-HR" sz="500" kern="1200"/>
        </a:p>
      </dsp:txBody>
      <dsp:txXfrm>
        <a:off x="927351" y="1592213"/>
        <a:ext cx="4729917" cy="1826365"/>
      </dsp:txXfrm>
    </dsp:sp>
    <dsp:sp modelId="{18C41B34-69B5-47B6-B460-140479E8C519}">
      <dsp:nvSpPr>
        <dsp:cNvPr id="0" name=""/>
        <dsp:cNvSpPr/>
      </dsp:nvSpPr>
      <dsp:spPr>
        <a:xfrm>
          <a:off x="410031" y="1893093"/>
          <a:ext cx="1262062" cy="1262062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313FF77-890C-4AFB-9A15-5F659F8C8539}">
      <dsp:nvSpPr>
        <dsp:cNvPr id="0" name=""/>
        <dsp:cNvSpPr/>
      </dsp:nvSpPr>
      <dsp:spPr>
        <a:xfrm>
          <a:off x="577117" y="3452286"/>
          <a:ext cx="5071849" cy="15959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01410" tIns="35560" rIns="35560" bIns="35560" numCol="1" spcCol="1270" anchor="t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4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REVIDIRAJ  (REVIEW)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ključni pojmovi i koncepti  se potvrđuju i naglašavaju,  čvrsto se povezuje prijašnje s novim znanjem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1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učitelju su vidljive krivo uspostavljene veze unutar i između pojmova, vidljivo je nerazumijevanje ili razumijevanje procesa što daje mogućnost ispravljanja još na satu</a:t>
          </a:r>
        </a:p>
      </dsp:txBody>
      <dsp:txXfrm>
        <a:off x="577117" y="3452286"/>
        <a:ext cx="5071849" cy="1595963"/>
      </dsp:txXfrm>
    </dsp:sp>
    <dsp:sp modelId="{00BC80D2-CA88-4D0A-A824-D1086BDBF58B}">
      <dsp:nvSpPr>
        <dsp:cNvPr id="0" name=""/>
        <dsp:cNvSpPr/>
      </dsp:nvSpPr>
      <dsp:spPr>
        <a:xfrm>
          <a:off x="43023" y="3407568"/>
          <a:ext cx="1262062" cy="1262062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Posavec</dc:creator>
  <cp:keywords/>
  <dc:description/>
  <cp:lastModifiedBy>Mirjana Posavec</cp:lastModifiedBy>
  <cp:revision>2</cp:revision>
  <dcterms:created xsi:type="dcterms:W3CDTF">2017-10-07T02:10:00Z</dcterms:created>
  <dcterms:modified xsi:type="dcterms:W3CDTF">2017-10-07T02:23:00Z</dcterms:modified>
</cp:coreProperties>
</file>